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05F" w:rsidRPr="00083F42" w:rsidRDefault="0079605F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hAnsiTheme="minorHAnsi"/>
          <w:sz w:val="24"/>
        </w:rPr>
        <w:t xml:space="preserve">Test 3 </w:t>
      </w:r>
      <w:r w:rsidR="00BB2064">
        <w:rPr>
          <w:rFonts w:asciiTheme="minorHAnsi" w:hAnsiTheme="minorHAnsi"/>
          <w:sz w:val="24"/>
        </w:rPr>
        <w:t>– study guide</w:t>
      </w:r>
      <w:r w:rsidRPr="00083F42">
        <w:rPr>
          <w:rFonts w:asciiTheme="minorHAnsi" w:hAnsiTheme="minorHAnsi"/>
          <w:sz w:val="24"/>
        </w:rPr>
        <w:br/>
      </w:r>
      <w:r w:rsidRPr="00083F42">
        <w:rPr>
          <w:rFonts w:asciiTheme="minorHAnsi" w:hAnsiTheme="minorHAnsi"/>
          <w:sz w:val="24"/>
        </w:rPr>
        <w:br/>
      </w:r>
      <w:proofErr w:type="gramStart"/>
      <w:r w:rsidRPr="00083F42">
        <w:rPr>
          <w:rFonts w:asciiTheme="minorHAnsi" w:eastAsia="Times New Roman" w:hAnsiTheme="minorHAnsi" w:cs="Times New Roman"/>
          <w:color w:val="000000"/>
          <w:sz w:val="24"/>
        </w:rPr>
        <w:t>The</w:t>
      </w:r>
      <w:proofErr w:type="gram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media source from which most Texans now get their news is​</w:t>
      </w:r>
    </w:p>
    <w:p w:rsidR="0079605F" w:rsidRPr="00083F42" w:rsidRDefault="00BB2064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>
        <w:rPr>
          <w:rFonts w:asciiTheme="minorHAnsi" w:eastAsia="Times New Roman" w:hAnsiTheme="minorHAnsi" w:cs="Times New Roman"/>
          <w:color w:val="000000"/>
          <w:sz w:val="24"/>
        </w:rPr>
        <w:t>N</w:t>
      </w:r>
      <w:r w:rsidR="0079605F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ewspapers have declined </w:t>
      </w:r>
      <w:proofErr w:type="gramStart"/>
      <w:r w:rsidR="0079605F" w:rsidRPr="00083F42">
        <w:rPr>
          <w:rFonts w:asciiTheme="minorHAnsi" w:eastAsia="Times New Roman" w:hAnsiTheme="minorHAnsi" w:cs="Times New Roman"/>
          <w:color w:val="000000"/>
          <w:sz w:val="24"/>
        </w:rPr>
        <w:t>because ​of</w:t>
      </w:r>
      <w:proofErr w:type="gramEnd"/>
      <w:r w:rsidR="0079605F" w:rsidRPr="00083F42">
        <w:rPr>
          <w:rFonts w:asciiTheme="minorHAnsi" w:eastAsia="Times New Roman" w:hAnsiTheme="minorHAnsi" w:cs="Times New Roman"/>
          <w:color w:val="000000"/>
          <w:sz w:val="24"/>
        </w:rPr>
        <w:t> </w:t>
      </w:r>
    </w:p>
    <w:p w:rsidR="006252EF" w:rsidRPr="00083F42" w:rsidRDefault="00BB2064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>
        <w:rPr>
          <w:rFonts w:asciiTheme="minorHAnsi" w:eastAsia="Times New Roman" w:hAnsiTheme="minorHAnsi" w:cs="Times New Roman"/>
          <w:color w:val="000000"/>
          <w:sz w:val="24"/>
        </w:rPr>
        <w:t>W</w:t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>hy are the print media still important sources of information?​</w:t>
      </w:r>
    </w:p>
    <w:p w:rsidR="006252EF" w:rsidRPr="00083F42" w:rsidRDefault="00BB2064" w:rsidP="00D20E03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r>
        <w:rPr>
          <w:rFonts w:asciiTheme="minorHAnsi" w:eastAsia="Times New Roman" w:hAnsiTheme="minorHAnsi" w:cs="Times New Roman"/>
          <w:color w:val="000000"/>
          <w:sz w:val="24"/>
        </w:rPr>
        <w:t>The partisan press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>“Yellow Journalism” 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t>C</w:t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ivic engagement 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t>in Texas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6252EF" w:rsidRPr="00083F42" w:rsidRDefault="006252EF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proofErr w:type="spellStart"/>
      <w:r w:rsidRPr="00083F42">
        <w:rPr>
          <w:rFonts w:asciiTheme="minorHAnsi" w:eastAsia="Times New Roman" w:hAnsiTheme="minorHAnsi" w:cs="Times New Roman"/>
          <w:color w:val="000000"/>
          <w:sz w:val="24"/>
        </w:rPr>
        <w:t>Texas</w:t>
      </w:r>
      <w:proofErr w:type="spell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newspapers have generally supported ​</w:t>
      </w:r>
    </w:p>
    <w:p w:rsidR="006252EF" w:rsidRPr="00083F42" w:rsidRDefault="00FB7854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>
        <w:rPr>
          <w:rFonts w:asciiTheme="minorHAnsi" w:eastAsia="Times New Roman" w:hAnsiTheme="minorHAnsi" w:cs="Times New Roman"/>
          <w:color w:val="000000"/>
          <w:sz w:val="24"/>
        </w:rPr>
        <w:t>P</w:t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>rior restraint</w:t>
      </w:r>
      <w:r>
        <w:rPr>
          <w:rFonts w:asciiTheme="minorHAnsi" w:eastAsia="Times New Roman" w:hAnsiTheme="minorHAnsi" w:cs="Times New Roman"/>
          <w:color w:val="000000"/>
          <w:sz w:val="24"/>
        </w:rPr>
        <w:br/>
        <w:t>T</w:t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>rend</w:t>
      </w:r>
      <w:r>
        <w:rPr>
          <w:rFonts w:asciiTheme="minorHAnsi" w:eastAsia="Times New Roman" w:hAnsiTheme="minorHAnsi" w:cs="Times New Roman"/>
          <w:color w:val="000000"/>
          <w:sz w:val="24"/>
        </w:rPr>
        <w:t>s</w:t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in media ownership in Texas​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>​</w:t>
      </w:r>
      <w:proofErr w:type="gramStart"/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>When</w:t>
      </w:r>
      <w:proofErr w:type="gramEnd"/>
      <w:r w:rsidR="006252EF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the three major television networks began to face competition from cable news in the 1980s, they responded by</w:t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An organization of individuals with similar views that tries to influence government to respond favorably to its views is called </w:t>
      </w:r>
      <w:proofErr w:type="gramStart"/>
      <w:r w:rsidRPr="00083F42">
        <w:rPr>
          <w:rFonts w:asciiTheme="minorHAnsi" w:eastAsia="Times New Roman" w:hAnsiTheme="minorHAnsi" w:cs="Times New Roman"/>
          <w:color w:val="000000"/>
          <w:sz w:val="24"/>
        </w:rPr>
        <w:t>a(</w:t>
      </w:r>
      <w:proofErr w:type="gramEnd"/>
      <w:r w:rsidRPr="00083F42">
        <w:rPr>
          <w:rFonts w:asciiTheme="minorHAnsi" w:eastAsia="Times New Roman" w:hAnsiTheme="minorHAnsi" w:cs="Times New Roman"/>
          <w:color w:val="000000"/>
          <w:sz w:val="24"/>
        </w:rPr>
        <w:t>n)</w:t>
      </w:r>
    </w:p>
    <w:p w:rsidR="000606B1" w:rsidRPr="00083F42" w:rsidRDefault="00FB7854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>
        <w:rPr>
          <w:rFonts w:asciiTheme="minorHAnsi" w:eastAsia="Times New Roman" w:hAnsiTheme="minorHAnsi" w:cs="Times New Roman"/>
          <w:color w:val="000000"/>
          <w:sz w:val="24"/>
        </w:rPr>
        <w:t>Lobbying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r w:rsidR="000606B1" w:rsidRPr="00083F42">
        <w:rPr>
          <w:rFonts w:asciiTheme="minorHAnsi" w:eastAsia="Times New Roman" w:hAnsiTheme="minorHAnsi" w:cs="Times New Roman"/>
          <w:i/>
          <w:iCs/>
          <w:color w:val="000000"/>
          <w:sz w:val="24"/>
        </w:rPr>
        <w:t>NAACP v. Alabama</w:t>
      </w:r>
      <w:r w:rsidR="000606B1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proofErr w:type="gramStart"/>
      <w:r w:rsidR="000606B1" w:rsidRPr="00083F42">
        <w:rPr>
          <w:rFonts w:asciiTheme="minorHAnsi" w:eastAsia="Times New Roman" w:hAnsiTheme="minorHAnsi" w:cs="Times New Roman"/>
          <w:color w:val="000000"/>
          <w:sz w:val="24"/>
        </w:rPr>
        <w:t>Which</w:t>
      </w:r>
      <w:proofErr w:type="gramEnd"/>
      <w:r w:rsidR="000606B1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of the following generalizations regarding interest group leadership is </w:t>
      </w:r>
      <w:r w:rsidR="000606B1" w:rsidRPr="00083F42">
        <w:rPr>
          <w:rFonts w:asciiTheme="minorHAnsi" w:eastAsia="Times New Roman" w:hAnsiTheme="minorHAnsi" w:cs="Times New Roman"/>
          <w:i/>
          <w:iCs/>
          <w:color w:val="000000"/>
          <w:sz w:val="24"/>
        </w:rPr>
        <w:t>correct</w:t>
      </w:r>
      <w:r w:rsidR="000606B1" w:rsidRPr="00083F42">
        <w:rPr>
          <w:rFonts w:asciiTheme="minorHAnsi" w:eastAsia="Times New Roman" w:hAnsiTheme="minorHAnsi" w:cs="Times New Roman"/>
          <w:color w:val="000000"/>
          <w:sz w:val="24"/>
        </w:rPr>
        <w:t>?</w:t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The Texas Association of Businesses 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Chambers of Commerce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>Which of the following is true regarding labor organizations in Texas?​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B7854" w:rsidRPr="00083F42">
        <w:rPr>
          <w:rFonts w:asciiTheme="minorHAnsi" w:eastAsia="Times New Roman" w:hAnsiTheme="minorHAnsi" w:cs="Times New Roman"/>
          <w:color w:val="000000"/>
          <w:sz w:val="24"/>
        </w:rPr>
        <w:t>Teamsters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B7854" w:rsidRPr="00083F42">
        <w:rPr>
          <w:rFonts w:asciiTheme="minorHAnsi" w:eastAsia="Times New Roman" w:hAnsiTheme="minorHAnsi" w:cs="Times New Roman"/>
          <w:color w:val="000000"/>
          <w:sz w:val="24"/>
        </w:rPr>
        <w:t>National Rifle Association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B7854" w:rsidRPr="00083F42">
        <w:rPr>
          <w:rFonts w:asciiTheme="minorHAnsi" w:eastAsia="Times New Roman" w:hAnsiTheme="minorHAnsi" w:cs="Times New Roman"/>
          <w:color w:val="000000"/>
          <w:sz w:val="24"/>
        </w:rPr>
        <w:t>Texas Society of Certified Public Accountants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B7854" w:rsidRPr="00083F42">
        <w:rPr>
          <w:rFonts w:asciiTheme="minorHAnsi" w:eastAsia="Times New Roman" w:hAnsiTheme="minorHAnsi" w:cs="Times New Roman"/>
          <w:color w:val="000000"/>
          <w:sz w:val="24"/>
        </w:rPr>
        <w:t>League of United Latin American Citizens</w:t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proofErr w:type="gramStart"/>
      <w:r w:rsidRPr="00083F42">
        <w:rPr>
          <w:rFonts w:asciiTheme="minorHAnsi" w:eastAsia="Times New Roman" w:hAnsiTheme="minorHAnsi" w:cs="Times New Roman"/>
          <w:color w:val="000000"/>
          <w:sz w:val="24"/>
        </w:rPr>
        <w:t>government</w:t>
      </w:r>
      <w:proofErr w:type="gram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employee interest group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t>s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B7854" w:rsidRPr="00083F42">
        <w:rPr>
          <w:rFonts w:asciiTheme="minorHAnsi" w:eastAsia="Times New Roman" w:hAnsiTheme="minorHAnsi" w:cs="Times New Roman"/>
          <w:color w:val="000000"/>
          <w:sz w:val="24"/>
        </w:rPr>
        <w:t>Texas Public Employees Association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proofErr w:type="gramStart"/>
      <w:r w:rsidRPr="00083F42">
        <w:rPr>
          <w:rFonts w:asciiTheme="minorHAnsi" w:eastAsia="Times New Roman" w:hAnsiTheme="minorHAnsi" w:cs="Times New Roman"/>
          <w:color w:val="000000"/>
          <w:sz w:val="24"/>
        </w:rPr>
        <w:t>social</w:t>
      </w:r>
      <w:proofErr w:type="gram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interest group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t>s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Common Cause of Texas </w:t>
      </w:r>
      <w:r w:rsidR="00FB7854"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proofErr w:type="gramStart"/>
      <w:r w:rsidRPr="00083F42">
        <w:rPr>
          <w:rFonts w:asciiTheme="minorHAnsi" w:eastAsia="Times New Roman" w:hAnsiTheme="minorHAnsi" w:cs="Times New Roman"/>
          <w:color w:val="000000"/>
          <w:sz w:val="24"/>
        </w:rPr>
        <w:t>the</w:t>
      </w:r>
      <w:proofErr w:type="gram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Texas Freedom Network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  <w:t>F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unction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t>s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that interest groups perform in Texas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Political officeholders often rely on interest groups to</w:t>
      </w:r>
    </w:p>
    <w:p w:rsidR="000606B1" w:rsidRPr="00083F42" w:rsidRDefault="00F24AB4" w:rsidP="00D20E03">
      <w:pPr>
        <w:pStyle w:val="p"/>
        <w:shd w:val="clear" w:color="auto" w:fill="FFFFFF"/>
        <w:rPr>
          <w:rFonts w:asciiTheme="minorHAnsi" w:hAnsiTheme="minorHAnsi"/>
          <w:vanish/>
          <w:sz w:val="24"/>
        </w:rPr>
      </w:pPr>
      <w:proofErr w:type="gramStart"/>
      <w:r>
        <w:rPr>
          <w:rFonts w:asciiTheme="minorHAnsi" w:eastAsia="Times New Roman" w:hAnsiTheme="minorHAnsi" w:cs="Times New Roman"/>
          <w:color w:val="000000"/>
          <w:sz w:val="24"/>
        </w:rPr>
        <w:t>grassroots</w:t>
      </w:r>
      <w:proofErr w:type="gramEnd"/>
      <w:r>
        <w:rPr>
          <w:rFonts w:asciiTheme="minorHAnsi" w:eastAsia="Times New Roman" w:hAnsiTheme="minorHAnsi" w:cs="Times New Roman"/>
          <w:color w:val="000000"/>
          <w:sz w:val="24"/>
        </w:rPr>
        <w:br/>
        <w:t>electioneering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political action committee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bribery</w:t>
      </w:r>
      <w:r>
        <w:rPr>
          <w:rFonts w:asciiTheme="minorHAnsi" w:eastAsia="Times New Roman" w:hAnsiTheme="minorHAnsi" w:cs="Times New Roman"/>
          <w:color w:val="000000"/>
          <w:sz w:val="24"/>
        </w:rPr>
        <w:br/>
      </w:r>
    </w:p>
    <w:p w:rsidR="000606B1" w:rsidRPr="00083F42" w:rsidRDefault="000606B1" w:rsidP="00D20E03">
      <w:pPr>
        <w:spacing w:line="240" w:lineRule="auto"/>
        <w:rPr>
          <w:vanish/>
          <w:sz w:val="24"/>
          <w:szCs w:val="24"/>
        </w:rPr>
      </w:pP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the </w:t>
      </w:r>
      <w:proofErr w:type="spellStart"/>
      <w:r w:rsidRPr="00083F42">
        <w:rPr>
          <w:rFonts w:asciiTheme="minorHAnsi" w:eastAsia="Times New Roman" w:hAnsiTheme="minorHAnsi" w:cs="Times New Roman"/>
          <w:color w:val="000000"/>
          <w:sz w:val="24"/>
        </w:rPr>
        <w:t>Sharpstown</w:t>
      </w:r>
      <w:proofErr w:type="spell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Bank 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t>scandal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>Billy Clayton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t xml:space="preserve">, </w:t>
      </w:r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Gus </w:t>
      </w:r>
      <w:proofErr w:type="spellStart"/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>Mutscher</w:t>
      </w:r>
      <w:proofErr w:type="spellEnd"/>
      <w:r w:rsidR="00F24AB4">
        <w:rPr>
          <w:rFonts w:asciiTheme="minorHAnsi" w:eastAsia="Times New Roman" w:hAnsiTheme="minorHAnsi" w:cs="Times New Roman"/>
          <w:color w:val="000000"/>
          <w:sz w:val="24"/>
        </w:rPr>
        <w:t xml:space="preserve">, </w:t>
      </w:r>
      <w:proofErr w:type="spellStart"/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>Gib</w:t>
      </w:r>
      <w:proofErr w:type="spellEnd"/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Lewis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t xml:space="preserve">, </w:t>
      </w:r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>Pete Laney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Ethics laws prohibit a candidate or official from receiving a contribution inside</w:t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>Which of the following is common in the last days of an election campaign?</w:t>
      </w:r>
    </w:p>
    <w:p w:rsidR="000606B1" w:rsidRPr="00083F42" w:rsidRDefault="000606B1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Which of the following is </w:t>
      </w:r>
      <w:r w:rsidRPr="00083F42">
        <w:rPr>
          <w:rFonts w:asciiTheme="minorHAnsi" w:eastAsia="Times New Roman" w:hAnsiTheme="minorHAnsi" w:cs="Times New Roman"/>
          <w:i/>
          <w:iCs/>
          <w:color w:val="000000"/>
          <w:sz w:val="24"/>
        </w:rPr>
        <w:t>not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a responsibility of the Texas Ethics Commission?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</w:r>
      <w:r w:rsidR="00F24AB4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>The political influence of interest groups is enhanced when</w:t>
      </w:r>
    </w:p>
    <w:p w:rsidR="00DB3AB3" w:rsidRPr="00083F42" w:rsidRDefault="00AA12F5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Functions of the Texas legislature include all of the following, </w:t>
      </w:r>
      <w:r w:rsidRPr="00083F42">
        <w:rPr>
          <w:rFonts w:asciiTheme="minorHAnsi" w:eastAsia="Times New Roman" w:hAnsiTheme="minorHAnsi" w:cs="Times New Roman"/>
          <w:i/>
          <w:iCs/>
          <w:color w:val="000000"/>
          <w:sz w:val="24"/>
        </w:rPr>
        <w:t>except</w:t>
      </w:r>
      <w:r w:rsidR="00F24AB4">
        <w:rPr>
          <w:rFonts w:asciiTheme="minorHAnsi" w:eastAsia="Times New Roman" w:hAnsiTheme="minorHAnsi" w:cs="Times New Roman"/>
          <w:i/>
          <w:iCs/>
          <w:color w:val="000000"/>
          <w:sz w:val="24"/>
        </w:rPr>
        <w:br/>
      </w:r>
      <w:proofErr w:type="gramStart"/>
      <w:r w:rsidR="00DB3AB3" w:rsidRPr="00083F42">
        <w:rPr>
          <w:rFonts w:asciiTheme="minorHAnsi" w:eastAsia="Times New Roman" w:hAnsiTheme="minorHAnsi" w:cs="Times New Roman"/>
          <w:color w:val="000000"/>
          <w:sz w:val="24"/>
        </w:rPr>
        <w:t>Which</w:t>
      </w:r>
      <w:proofErr w:type="gramEnd"/>
      <w:r w:rsidR="00DB3AB3"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of the following is true of members of the Texas Senate?</w:t>
      </w:r>
    </w:p>
    <w:p w:rsidR="00DB3AB3" w:rsidRPr="00083F42" w:rsidRDefault="00DB3AB3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>Which of the following is true of members of the Texas House of Representatives?</w:t>
      </w:r>
    </w:p>
    <w:p w:rsidR="00DB3AB3" w:rsidRPr="00083F42" w:rsidRDefault="00DB3AB3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>All Texas Senate seats are up for election every 10 years because</w:t>
      </w:r>
    </w:p>
    <w:p w:rsidR="00DB3AB3" w:rsidRPr="00083F42" w:rsidRDefault="00DB3AB3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i/>
          <w:iCs/>
          <w:color w:val="000000"/>
          <w:sz w:val="24"/>
        </w:rPr>
        <w:t>Reynolds v. Sims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</w:r>
      <w:proofErr w:type="gramStart"/>
      <w:r w:rsidRPr="00083F42">
        <w:rPr>
          <w:rFonts w:asciiTheme="minorHAnsi" w:eastAsia="Times New Roman" w:hAnsiTheme="minorHAnsi" w:cs="Times New Roman"/>
          <w:color w:val="000000"/>
          <w:sz w:val="24"/>
        </w:rPr>
        <w:t>The</w:t>
      </w:r>
      <w:proofErr w:type="gramEnd"/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legislative redistricting maps approved by the 82nd Texas Legislature in 2011 were challenged because​</w:t>
      </w:r>
    </w:p>
    <w:p w:rsidR="00DB3AB3" w:rsidRPr="00083F42" w:rsidRDefault="00DB3AB3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>Under the Texas Constitution, those serving in the Texas legislature</w:t>
      </w:r>
    </w:p>
    <w:p w:rsidR="00083F42" w:rsidRPr="00083F42" w:rsidRDefault="00083F42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lastRenderedPageBreak/>
        <w:t xml:space="preserve">Turnover in the Texas legislature is </w:t>
      </w:r>
      <w:r w:rsidRPr="00083F42">
        <w:rPr>
          <w:rFonts w:asciiTheme="minorHAnsi" w:eastAsia="Times New Roman" w:hAnsiTheme="minorHAnsi" w:cs="Times New Roman"/>
          <w:i/>
          <w:iCs/>
          <w:color w:val="000000"/>
          <w:sz w:val="24"/>
        </w:rPr>
        <w:t>most</w:t>
      </w:r>
      <w:r w:rsidRPr="00083F42">
        <w:rPr>
          <w:rFonts w:asciiTheme="minorHAnsi" w:eastAsia="Times New Roman" w:hAnsiTheme="minorHAnsi" w:cs="Times New Roman"/>
          <w:color w:val="000000"/>
          <w:sz w:val="24"/>
        </w:rPr>
        <w:t xml:space="preserve"> likely to be high in those</w:t>
      </w:r>
    </w:p>
    <w:p w:rsidR="00EF4DCC" w:rsidRPr="00083F42" w:rsidRDefault="00083F42" w:rsidP="00D20E03">
      <w:pPr>
        <w:pStyle w:val="p"/>
        <w:shd w:val="clear" w:color="auto" w:fill="FFFFFF"/>
        <w:rPr>
          <w:rFonts w:asciiTheme="minorHAnsi" w:hAnsiTheme="minorHAnsi"/>
          <w:sz w:val="24"/>
        </w:rPr>
      </w:pPr>
      <w:r w:rsidRPr="00083F42">
        <w:rPr>
          <w:rFonts w:asciiTheme="minorHAnsi" w:eastAsia="Times New Roman" w:hAnsiTheme="minorHAnsi" w:cs="Times New Roman"/>
          <w:color w:val="000000"/>
          <w:sz w:val="24"/>
        </w:rPr>
        <w:t>A member of the Texas legislature would be immune from adverse judicial action if he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  <w:t>auditing</w:t>
      </w:r>
      <w:r w:rsidR="00F24AB4">
        <w:rPr>
          <w:rFonts w:asciiTheme="minorHAnsi" w:eastAsia="Times New Roman" w:hAnsiTheme="minorHAnsi" w:cs="Times New Roman"/>
          <w:color w:val="000000"/>
          <w:sz w:val="24"/>
        </w:rPr>
        <w:br/>
        <w:t>oversight</w:t>
      </w:r>
      <w:bookmarkStart w:id="0" w:name="_GoBack"/>
      <w:bookmarkEnd w:id="0"/>
    </w:p>
    <w:sectPr w:rsidR="00EF4DCC" w:rsidRPr="00083F42" w:rsidSect="007960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5F"/>
    <w:rsid w:val="000606B1"/>
    <w:rsid w:val="000752DF"/>
    <w:rsid w:val="00083F42"/>
    <w:rsid w:val="00496727"/>
    <w:rsid w:val="006252EF"/>
    <w:rsid w:val="00650B96"/>
    <w:rsid w:val="0079605F"/>
    <w:rsid w:val="00AA12F5"/>
    <w:rsid w:val="00BB2064"/>
    <w:rsid w:val="00D176D4"/>
    <w:rsid w:val="00D20E03"/>
    <w:rsid w:val="00DB3AB3"/>
    <w:rsid w:val="00E64778"/>
    <w:rsid w:val="00EF4DCC"/>
    <w:rsid w:val="00F24AB4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79605F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796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">
    <w:name w:val="p"/>
    <w:basedOn w:val="Normal"/>
    <w:rsid w:val="0079605F"/>
    <w:pPr>
      <w:spacing w:after="0" w:line="240" w:lineRule="auto"/>
    </w:pPr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796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6</cp:revision>
  <dcterms:created xsi:type="dcterms:W3CDTF">2017-07-25T17:26:00Z</dcterms:created>
  <dcterms:modified xsi:type="dcterms:W3CDTF">2017-07-25T17:46:00Z</dcterms:modified>
</cp:coreProperties>
</file>